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B244" w14:textId="19E8030B" w:rsidR="00532D2F" w:rsidRDefault="00532D2F">
      <w:r>
        <w:t>LOS OTROS LIBROS</w:t>
      </w:r>
    </w:p>
    <w:p w14:paraId="1CDAA8E1" w14:textId="77777777" w:rsidR="00532D2F" w:rsidRDefault="00532D2F"/>
    <w:p w14:paraId="6469244D" w14:textId="60E06EE6" w:rsidR="00532D2F" w:rsidRPr="00532D2F" w:rsidRDefault="00532D2F" w:rsidP="00532D2F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ELS ALTRES LLIBRES</w:t>
      </w:r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br/>
      </w:r>
      <w:proofErr w:type="spellStart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Col·lecció</w:t>
      </w:r>
      <w:proofErr w:type="spellEnd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 xml:space="preserve"> de </w:t>
      </w:r>
      <w:proofErr w:type="spellStart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Llibres</w:t>
      </w:r>
      <w:proofErr w:type="spellEnd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 xml:space="preserve"> i </w:t>
      </w:r>
      <w:proofErr w:type="spellStart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Publicacions</w:t>
      </w:r>
      <w:proofErr w:type="spellEnd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proofErr w:type="spellStart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d’Artista</w:t>
      </w:r>
      <w:proofErr w:type="spellEnd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br/>
      </w:r>
      <w:proofErr w:type="spellStart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Universitat</w:t>
      </w:r>
      <w:proofErr w:type="spellEnd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proofErr w:type="spellStart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Politècnica</w:t>
      </w:r>
      <w:proofErr w:type="spellEnd"/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 xml:space="preserve"> de València (UPV)</w:t>
      </w:r>
      <w:r w:rsidRPr="0092063C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Entre el 11 de marzo y el 18 de abril de 2026 se celebra en la Sala Coll Alas de Gandía</w:t>
      </w:r>
      <w:r w:rsidR="0092063C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,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la exposición Los otros libros (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Els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altres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llibres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), una muestra dedicada a la Colección de Libros y Publicaciones de Artista de la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Universitat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Politècnica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de València.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 xml:space="preserve">La exposición está dirigida y coordinada por el director de la Colección, Antonio Alcaraz, en colaboración con varios comisarios especialistas en libro de artista, obra gráfica, fanzines,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fotolibros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, libros intervenidos, revistas ensambladas, ilustración y tipografía móvil: Hortensia Mínguez, Paco Collado, Pedro Vicente, Carles Méndez, David Heras y Marcela Verónica Gómez.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La muestra propone un recorrido por distintas formas de entender el libro más allá de su función convencional, revelando su potencial como objeto artístico, dispositivo narrativo y espacio de experimentación material y conceptual.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La sección Delicados reúne libros históricos, de bibliofilia y contemporáneos que apelan a la dimensión sensorial de la lectura. Desde referencias como las célebres cajas de Marcel Duchamp hasta ediciones recientes de cuidada factura, estas obras subrayan la importancia del papel, la impresión o la encuadernación como elementos activos del significado. Lo delicado no remite aquí a la fragilidad, sino a una experiencia atenta que cuestiona la idea del libro como objeto dócil y meramente funcional.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 xml:space="preserve">En contraste, Fanzines presenta propuestas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underground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vinculadas a la autoedición y al “hazlo tú mismo”. Publicaciones asociadas a contextos que convierten el libro en una herramienta de expresión urgente, un espacio de resistencia y de construcción de comunidad, al margen de los circuitos editoriales tradicionales.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 xml:space="preserve">La sección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Fotolibros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articula diversas miradas sobre la Comunidad Valenciana como territorio vivido y representado. A través de paisajes y escenas cotidianas, estas publicaciones reflexionan sobre la identidad, la memoria y la transformación, explorando las tensiones entre lo popular y lo contemporáneo. El </w:t>
      </w:r>
      <w:proofErr w:type="spellStart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fotolibro</w:t>
      </w:r>
      <w:proofErr w:type="spellEnd"/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aparece como un dispositivo narrativo que organiza imagen, secuencia y ritmo en una lectura pausada y crítica.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En Intervenidos, libros procedentes de fondos expurgados de bibliotecas son transformados por artistas mediante procesos de adición, sustracción o alteración. Estas piezas redefinen el libro como laboratorio abierto, cuestionando su estatuto cultural y proponiendo nuevas narrativas desde la materialidad.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Por su parte, Ensamblados muestra revistas construidas colectivamente a partir de contribuciones originales integradas manualmente. Cada ejemplar se configura como un objeto irrepetible en el que dibujos, textos, collages u objetos conviven sin jerarquías, activando la edición como práctica colaborativa y como proceso vivo.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La sección Ilustrados pone el foco en el álbum ilustrado y en el diálogo entre imagen y palabra, especialmente desde la renovación iniciada en la segunda mitad del siglo XX. Las obras expuestas evidencian una voluntad experimental y una concepción activa del lector.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Finalmente, Tipográficos reúne carteles y afiches realizados con tipografía móvil, situados entre el arte y la comunicación. La letra se convierte en materia expresiva y el color en gesto, destacando la vigencia de la palabra impresa como forma visual capaz de activar el espacio expositivo.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En conjunto, Los otros libros ofrece una visión amplia y heterogénea del libro como campo expandido, donde tradición, experimentación y práctica colectiva conviven. La exposición no solo muestra objetos editoriales singulares, sino que invita a repensar el libro como territorio crítico y espacio de investigación artística contemporánea.</w:t>
      </w:r>
      <w:r w:rsidRPr="00532D2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br/>
        <w:t>Por su planteamiento curatorial, la diversidad de enfoques y la articulación entre memoria gráfica y prácticas actuales, la muestra se presenta como una propuesta especialmente innovadora y creativa dentro del panorama expositivo dedicado al libro de artista. Los otros libros no se limita a exhibir publicaciones: construye un discurso dinámico que sitúa la edición como práctica viva, en constante transformación, y reafirma su vigencia como uno de los espacios más fértiles de la creación contemporánea.</w:t>
      </w:r>
    </w:p>
    <w:p w14:paraId="4F38D7BE" w14:textId="77777777" w:rsidR="00532D2F" w:rsidRDefault="00532D2F"/>
    <w:sectPr w:rsidR="00532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2F"/>
    <w:rsid w:val="002A7E86"/>
    <w:rsid w:val="00532D2F"/>
    <w:rsid w:val="006E594D"/>
    <w:rsid w:val="0073731B"/>
    <w:rsid w:val="007C44E1"/>
    <w:rsid w:val="0092063C"/>
    <w:rsid w:val="009F4686"/>
    <w:rsid w:val="00B743A6"/>
    <w:rsid w:val="00BE3F94"/>
    <w:rsid w:val="00C018F1"/>
    <w:rsid w:val="00CB1A89"/>
    <w:rsid w:val="00D577A4"/>
    <w:rsid w:val="00F972ED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2D9E4"/>
  <w15:chartTrackingRefBased/>
  <w15:docId w15:val="{80543424-D1D8-4A40-A616-D25DF654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D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D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D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D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D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D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D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D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D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D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D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D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D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D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D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2026-03-08T11:38:00Z</dcterms:created>
  <dcterms:modified xsi:type="dcterms:W3CDTF">2026-03-10T11:16:00Z</dcterms:modified>
</cp:coreProperties>
</file>